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97" w:rsidRDefault="00991497" w:rsidP="009914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ФИНАНСОВО-ЭКОНОМИЧЕСКОЕ ОБОСНОВАНИЕ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к проекту приходно-расходной сметы НС</w:t>
      </w:r>
      <w:r w:rsidR="0042558F">
        <w:rPr>
          <w:rFonts w:ascii="Calibri-Bold" w:hAnsi="Calibri-Bold" w:cs="Calibri-Bold"/>
          <w:b/>
          <w:bCs/>
          <w:color w:val="000000"/>
          <w:sz w:val="28"/>
          <w:szCs w:val="28"/>
        </w:rPr>
        <w:t>Т «СЕВЕРНОЕ» на 2022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год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ВВЕДЕНИЕ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Настоящее Финансово-экономическое обоснование является неотъемлемой частью Проекта приходно-расходной сметы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 w:rsidR="00C34FB4">
        <w:rPr>
          <w:rFonts w:ascii="Calibri" w:hAnsi="Calibri" w:cs="Calibri"/>
          <w:color w:val="000000"/>
          <w:sz w:val="24"/>
          <w:szCs w:val="24"/>
        </w:rPr>
        <w:t xml:space="preserve"> «Северное» на 2022</w:t>
      </w:r>
      <w:r>
        <w:rPr>
          <w:rFonts w:ascii="Calibri" w:hAnsi="Calibri" w:cs="Calibri"/>
          <w:color w:val="000000"/>
          <w:sz w:val="24"/>
          <w:szCs w:val="24"/>
        </w:rPr>
        <w:t xml:space="preserve"> год, подготовлено в соответствии с п.8 ст.14, пп.22 п.1 ст.17, пп.15 п.1 ст.15 ФЗ-217 от 01.01.2019г.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Все данные, а также стоимостные величины в данном документе взяты из открытых источников в сети интернет, а также исходя из сложившейся практики реализации приходно-расходной сметы в 2020 году в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«Северное». </w:t>
      </w:r>
      <w:r>
        <w:rPr>
          <w:rFonts w:ascii="Calibri" w:hAnsi="Calibri" w:cs="Calibri"/>
          <w:sz w:val="24"/>
          <w:szCs w:val="24"/>
        </w:rPr>
        <w:t>Размер членского взноса, равно как и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(далее плату согласно п.3 ст.5 ФЗ-217 от 01.01.2019г.) рассчитан как тариф за 1 сотку площади земельного участка, находящегося в границах территории СНТ и не зависит от количества участков, находящихся в собственности одного правообладателя - физического лица.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Финансово-экономическое обоснование лежит в основе Приходно-расходной сметы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«Северное» </w:t>
      </w:r>
      <w:r>
        <w:rPr>
          <w:rFonts w:ascii="Calibri" w:hAnsi="Calibri" w:cs="Calibri"/>
          <w:sz w:val="24"/>
          <w:szCs w:val="24"/>
        </w:rPr>
        <w:t xml:space="preserve">и не может быть использовано в обоснование снижения стоимости тарифа для отдельных правообладателей земельных участков в границах территории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«Северное»</w:t>
      </w:r>
      <w:r>
        <w:rPr>
          <w:rFonts w:ascii="Calibri" w:hAnsi="Calibri" w:cs="Calibri"/>
          <w:sz w:val="24"/>
          <w:szCs w:val="24"/>
        </w:rPr>
        <w:t xml:space="preserve"> под предлогом неиспользования или отсутствия необходимости использования тех или иных коммунальных услуг.</w:t>
      </w:r>
    </w:p>
    <w:p w:rsidR="00991497" w:rsidRDefault="00991497" w:rsidP="00991497">
      <w:pPr>
        <w:ind w:firstLine="851"/>
        <w:jc w:val="both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 xml:space="preserve">Проект </w:t>
      </w:r>
      <w:r w:rsidR="007E05C8">
        <w:rPr>
          <w:rFonts w:ascii="Calibri-Light" w:hAnsi="Calibri-Light" w:cs="Calibri-Light"/>
          <w:color w:val="2E74B6"/>
          <w:sz w:val="26"/>
          <w:szCs w:val="26"/>
        </w:rPr>
        <w:t>Приходно-расходной сметы на 2022</w:t>
      </w:r>
      <w:r>
        <w:rPr>
          <w:rFonts w:ascii="Calibri-Light" w:hAnsi="Calibri-Light" w:cs="Calibri-Light"/>
          <w:color w:val="2E74B6"/>
          <w:sz w:val="26"/>
          <w:szCs w:val="26"/>
        </w:rPr>
        <w:t xml:space="preserve"> год.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62"/>
        <w:gridCol w:w="3219"/>
        <w:gridCol w:w="1418"/>
        <w:gridCol w:w="1417"/>
        <w:gridCol w:w="1843"/>
        <w:gridCol w:w="1836"/>
        <w:gridCol w:w="7"/>
      </w:tblGrid>
      <w:tr w:rsidR="00991497" w:rsidRPr="00747750" w:rsidTr="000D6F2F">
        <w:trPr>
          <w:gridAfter w:val="1"/>
          <w:wAfter w:w="7" w:type="dxa"/>
          <w:trHeight w:val="375"/>
        </w:trPr>
        <w:tc>
          <w:tcPr>
            <w:tcW w:w="10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497" w:rsidRPr="00747750" w:rsidRDefault="0042558F" w:rsidP="000D6F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Arial CYR" w:eastAsia="Times New Roman" w:hAnsi="Arial CYR" w:cs="Times New Roman"/>
                <w:b/>
                <w:bCs/>
              </w:rPr>
              <w:t>Планируемые доходы в 2022</w:t>
            </w:r>
            <w:r w:rsidR="00991497" w:rsidRPr="00747750">
              <w:rPr>
                <w:rFonts w:ascii="Arial CYR" w:eastAsia="Times New Roman" w:hAnsi="Arial CYR" w:cs="Times New Roman"/>
                <w:b/>
                <w:bCs/>
              </w:rPr>
              <w:t xml:space="preserve"> году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</w:rPr>
              <w:t>Планируемое поступление от членов СНТ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1497" w:rsidRPr="00747750" w:rsidRDefault="00C34FB4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Сумма взноса на 2022</w:t>
            </w:r>
            <w:r w:rsidR="00991497"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год с одной сотки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Площадь всех участков в СТСН, (сотка</w:t>
            </w:r>
            <w:r w:rsidRPr="00BE53A2">
              <w:rPr>
                <w:rFonts w:ascii="Calibri" w:eastAsia="Times New Roman" w:hAnsi="Calibri" w:cs="Times New Roman"/>
                <w:b/>
                <w:bCs/>
                <w:color w:val="000000"/>
              </w:rPr>
              <w:t>х</w:t>
            </w: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991497" w:rsidRPr="00747750" w:rsidTr="000D6F2F">
        <w:trPr>
          <w:gridAfter w:val="1"/>
          <w:wAfter w:w="7" w:type="dxa"/>
          <w:trHeight w:val="720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Cумма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</w:rPr>
              <w:t xml:space="preserve"> Итого поступления </w:t>
            </w:r>
          </w:p>
        </w:tc>
      </w:tr>
      <w:tr w:rsidR="00991497" w:rsidRPr="00747750" w:rsidTr="000D6F2F">
        <w:trPr>
          <w:gridAfter w:val="1"/>
          <w:wAfter w:w="7" w:type="dxa"/>
          <w:trHeight w:hRule="exact" w:val="28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C34FB4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Членский взнос 2022</w:t>
            </w:r>
            <w:r w:rsidR="00991497"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366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6</w:t>
            </w:r>
            <w:r w:rsidR="0036604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 </w:t>
            </w:r>
            <w:r w:rsidRPr="00747750">
              <w:rPr>
                <w:rFonts w:ascii="Calibri" w:eastAsia="Times New Roman" w:hAnsi="Calibri" w:cs="Calibri"/>
                <w:b/>
                <w:bCs/>
                <w:color w:val="000000"/>
              </w:rPr>
              <w:t>₽</w:t>
            </w: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</w:rPr>
              <w:t xml:space="preserve">3 300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36604F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2145000</w:t>
            </w:r>
            <w:r w:rsidR="0099149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497"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1497" w:rsidRPr="00747750" w:rsidTr="000D6F2F">
        <w:trPr>
          <w:gridAfter w:val="1"/>
          <w:wAfter w:w="7" w:type="dxa"/>
          <w:trHeight w:hRule="exact" w:val="28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-   ₽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1497" w:rsidRPr="00747750" w:rsidTr="000D6F2F">
        <w:trPr>
          <w:gridAfter w:val="1"/>
          <w:wAfter w:w="7" w:type="dxa"/>
          <w:trHeight w:val="39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 доходная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61E" w:rsidRDefault="00991497" w:rsidP="00C53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</w:rPr>
              <w:t xml:space="preserve">     </w:t>
            </w:r>
            <w:r w:rsidR="00C5361E">
              <w:rPr>
                <w:rFonts w:ascii="Calibri" w:eastAsia="Times New Roman" w:hAnsi="Calibri" w:cs="Times New Roman"/>
                <w:b/>
                <w:bCs/>
              </w:rPr>
              <w:t>2145000</w:t>
            </w:r>
          </w:p>
          <w:p w:rsidR="00991497" w:rsidRPr="00747750" w:rsidRDefault="00991497" w:rsidP="00C53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747750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75"/>
        </w:trPr>
        <w:tc>
          <w:tcPr>
            <w:tcW w:w="10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497" w:rsidRPr="00747750" w:rsidRDefault="0042558F" w:rsidP="000D6F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Arial CYR" w:eastAsia="Times New Roman" w:hAnsi="Arial CYR" w:cs="Times New Roman"/>
                <w:b/>
                <w:bCs/>
              </w:rPr>
              <w:t>Планируемые расходы в 2022</w:t>
            </w:r>
            <w:r w:rsidR="00991497" w:rsidRPr="00747750">
              <w:rPr>
                <w:rFonts w:ascii="Arial CYR" w:eastAsia="Times New Roman" w:hAnsi="Arial CYR" w:cs="Times New Roman"/>
                <w:b/>
                <w:bCs/>
              </w:rPr>
              <w:t xml:space="preserve"> году</w:t>
            </w:r>
          </w:p>
        </w:tc>
      </w:tr>
      <w:tr w:rsidR="00991497" w:rsidRPr="00747750" w:rsidTr="000D6F2F">
        <w:trPr>
          <w:gridAfter w:val="1"/>
          <w:wAfter w:w="7" w:type="dxa"/>
          <w:trHeight w:val="390"/>
        </w:trPr>
        <w:tc>
          <w:tcPr>
            <w:tcW w:w="8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</w:rPr>
              <w:t>ЧЛЕНСКИЕ ВЗНОСЫ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C5361E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2145000</w:t>
            </w:r>
            <w:r w:rsidR="00991497">
              <w:rPr>
                <w:rFonts w:ascii="Calibri" w:eastAsia="Times New Roman" w:hAnsi="Calibri" w:cs="Times New Roman"/>
                <w:b/>
                <w:bCs/>
              </w:rPr>
              <w:t xml:space="preserve">,00 </w:t>
            </w:r>
            <w:r w:rsidR="00991497" w:rsidRPr="00747750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9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</w:rPr>
              <w:t xml:space="preserve">  РАСХОДЫ НА СОТРУДНИКОВ (</w:t>
            </w:r>
            <w:proofErr w:type="spellStart"/>
            <w:r w:rsidRPr="00747750">
              <w:rPr>
                <w:rFonts w:ascii="Calibri" w:eastAsia="Times New Roman" w:hAnsi="Calibri" w:cs="Times New Roman"/>
                <w:b/>
                <w:bCs/>
              </w:rPr>
              <w:t>вкл</w:t>
            </w:r>
            <w:proofErr w:type="spellEnd"/>
            <w:r w:rsidRPr="00747750">
              <w:rPr>
                <w:rFonts w:ascii="Calibri" w:eastAsia="Times New Roman" w:hAnsi="Calibri" w:cs="Times New Roman"/>
                <w:b/>
                <w:bCs/>
              </w:rPr>
              <w:t xml:space="preserve"> НДФЛ 13%)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9F4" w:rsidRDefault="007E05C8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94500</w:t>
            </w:r>
          </w:p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Периодичность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7E05C8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1590222,5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Председатель 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300 000,00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Бухгалтер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C34FB4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991497">
              <w:rPr>
                <w:rFonts w:ascii="Calibri" w:eastAsia="Times New Roman" w:hAnsi="Calibri" w:cs="Times New Roman"/>
                <w:color w:val="000000"/>
              </w:rPr>
              <w:t xml:space="preserve"> 000,00 </w:t>
            </w:r>
            <w:r w:rsidR="00991497"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C34FB4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30</w:t>
            </w:r>
            <w:r w:rsidR="00991497">
              <w:rPr>
                <w:rFonts w:ascii="Calibri" w:eastAsia="Times New Roman" w:hAnsi="Calibri" w:cs="Times New Roman"/>
                <w:color w:val="000000"/>
              </w:rPr>
              <w:t xml:space="preserve">0 000,00 </w:t>
            </w:r>
            <w:r w:rsidR="00991497"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Электрик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180 000,00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44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Энергетик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60 000,00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Рабочий по уборке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15 000,00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180 000,00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Учетчик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9 500,00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114 000,00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Страховые взносы с заработной платы сотрудников (30,2%)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3C29F4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28539</w:t>
            </w:r>
            <w:r w:rsidR="00991497">
              <w:rPr>
                <w:rFonts w:ascii="Calibri" w:eastAsia="Times New Roman" w:hAnsi="Calibri" w:cs="Times New Roman"/>
                <w:color w:val="000000"/>
              </w:rPr>
              <w:t xml:space="preserve">,00 </w:t>
            </w:r>
            <w:r w:rsidR="00991497"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3C29F4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342468</w:t>
            </w:r>
            <w:r w:rsidR="009914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4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Работа ревизионной комиссии. П</w:t>
            </w:r>
            <w:r w:rsidR="00C34FB4">
              <w:rPr>
                <w:rFonts w:ascii="Calibri" w:eastAsia="Times New Roman" w:hAnsi="Calibri" w:cs="Times New Roman"/>
                <w:color w:val="000000"/>
              </w:rPr>
              <w:t>роверка работы Правления за 2021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1D37C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1D37C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91497"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lastRenderedPageBreak/>
              <w:t>1.9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Оплата работ по гражданско-правовым договорам (замещение штатных сотрудников на период отпусков)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766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7E05C8">
              <w:rPr>
                <w:rFonts w:ascii="Calibri" w:eastAsia="Times New Roman" w:hAnsi="Calibri" w:cs="Times New Roman"/>
                <w:color w:val="000000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766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E05C8">
              <w:rPr>
                <w:rFonts w:ascii="Calibri" w:eastAsia="Times New Roman" w:hAnsi="Calibri" w:cs="Times New Roman"/>
                <w:color w:val="000000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500,00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Страховые взносы с оплаты работ по договорам ГПХ (27,1%)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7666CC" w:rsidRDefault="00991497" w:rsidP="00766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E05C8">
              <w:rPr>
                <w:rFonts w:ascii="Calibri" w:eastAsia="Times New Roman" w:hAnsi="Calibri" w:cs="Times New Roman"/>
                <w:color w:val="000000"/>
              </w:rPr>
              <w:t>4254</w:t>
            </w:r>
            <w:r w:rsidR="007666CC">
              <w:rPr>
                <w:rFonts w:ascii="Calibri" w:eastAsia="Times New Roman" w:hAnsi="Calibri" w:cs="Times New Roman"/>
                <w:color w:val="000000"/>
              </w:rPr>
              <w:t>,5</w:t>
            </w:r>
          </w:p>
          <w:p w:rsidR="00991497" w:rsidRPr="00747750" w:rsidRDefault="00991497" w:rsidP="00766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7E05C8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24254</w:t>
            </w:r>
            <w:r w:rsidR="007666CC">
              <w:rPr>
                <w:rFonts w:ascii="Calibri" w:eastAsia="Times New Roman" w:hAnsi="Calibri" w:cs="Times New Roman"/>
                <w:color w:val="000000"/>
              </w:rPr>
              <w:t>,5</w:t>
            </w:r>
            <w:r w:rsidR="009914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91497"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9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РАСХОДЫ НА СОДЕРЖАНИЕ ТЕРРИТОРИИ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Периодичность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114 400,00 </w:t>
            </w:r>
          </w:p>
        </w:tc>
      </w:tr>
      <w:tr w:rsidR="00991497" w:rsidRPr="00747750" w:rsidTr="000D6F2F">
        <w:trPr>
          <w:gridAfter w:val="1"/>
          <w:wAfter w:w="7" w:type="dxa"/>
          <w:trHeight w:val="4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Покос травы земель общего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42 000,00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42 000,00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Обрезка деревьев центральной улицы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15 000,00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15 000,00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Лампочки для центральной улицы (20 лампочек *370</w:t>
            </w:r>
            <w:proofErr w:type="gramStart"/>
            <w:r w:rsidRPr="00747750">
              <w:rPr>
                <w:rFonts w:ascii="Calibri" w:eastAsia="Times New Roman" w:hAnsi="Calibri" w:cs="Times New Roman"/>
                <w:color w:val="000000"/>
              </w:rPr>
              <w:t>руб,  в</w:t>
            </w:r>
            <w:proofErr w:type="gramEnd"/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расчете на 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370,00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7 400,00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Ремонт дороги (ямочный ремонт, подсыпка, </w:t>
            </w:r>
            <w:proofErr w:type="spellStart"/>
            <w:r w:rsidRPr="00747750">
              <w:rPr>
                <w:rFonts w:ascii="Calibri" w:eastAsia="Times New Roman" w:hAnsi="Calibri" w:cs="Times New Roman"/>
                <w:color w:val="000000"/>
              </w:rPr>
              <w:t>грейдирование</w:t>
            </w:r>
            <w:proofErr w:type="spellEnd"/>
            <w:r w:rsidRPr="0074775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9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РАСХОДЫ ОБЩЕХОЗЯЙСТВЕННЫЕ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7E05C8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226022,5</w:t>
            </w:r>
            <w:r w:rsidR="0099149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497"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Услуги банка (обслуживание расчетного счета)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30 000,00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Ремонт и обслуживание оргтехники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20 000,00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20 000,00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Программа 1С Информационно-техническая поддержка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12 000,00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Электронная Бух отчетность (стоимость за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4 900,00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4 900,00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Сайт-доменное </w:t>
            </w:r>
            <w:proofErr w:type="spellStart"/>
            <w:r w:rsidRPr="00747750">
              <w:rPr>
                <w:rFonts w:ascii="Calibri" w:eastAsia="Times New Roman" w:hAnsi="Calibri" w:cs="Times New Roman"/>
                <w:color w:val="000000"/>
              </w:rPr>
              <w:t>имя+хостинг</w:t>
            </w:r>
            <w:proofErr w:type="spellEnd"/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747750">
              <w:rPr>
                <w:rFonts w:ascii="Calibri" w:eastAsia="Times New Roman" w:hAnsi="Calibri" w:cs="Times New Roman"/>
                <w:color w:val="000000"/>
              </w:rPr>
              <w:t>ст-ть</w:t>
            </w:r>
            <w:proofErr w:type="spellEnd"/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за год)</w:t>
            </w:r>
            <w:r w:rsidR="004954CC">
              <w:rPr>
                <w:rFonts w:ascii="Calibri" w:eastAsia="Times New Roman" w:hAnsi="Calibri" w:cs="Times New Roman"/>
                <w:color w:val="000000"/>
              </w:rPr>
              <w:t xml:space="preserve">, обслуживание личного кабинета, смс-оповещение, регистрация приложение ГУГЛ, </w:t>
            </w:r>
            <w:proofErr w:type="spellStart"/>
            <w:r w:rsidR="004954CC">
              <w:rPr>
                <w:rFonts w:ascii="Calibri" w:eastAsia="Times New Roman" w:hAnsi="Calibri" w:cs="Times New Roman"/>
                <w:color w:val="000000"/>
              </w:rPr>
              <w:t>апстор</w:t>
            </w:r>
            <w:proofErr w:type="spellEnd"/>
            <w:r w:rsidR="004954C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6604F" w:rsidRDefault="0036604F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41300</w:t>
            </w:r>
          </w:p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36604F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41300</w:t>
            </w:r>
            <w:r w:rsidR="009914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Канцелярские 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2 600,00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2 600,00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Бумага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250,00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15 000,00 </w:t>
            </w:r>
          </w:p>
        </w:tc>
      </w:tr>
      <w:tr w:rsidR="00991497" w:rsidRPr="00747750" w:rsidTr="000D6F2F">
        <w:trPr>
          <w:gridAfter w:val="1"/>
          <w:wAfter w:w="7" w:type="dxa"/>
          <w:trHeight w:val="6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47750">
              <w:rPr>
                <w:rFonts w:ascii="Calibri" w:eastAsia="Times New Roman" w:hAnsi="Calibri" w:cs="Times New Roman"/>
                <w:color w:val="000000"/>
              </w:rPr>
              <w:t>Расходы</w:t>
            </w:r>
            <w:proofErr w:type="gramEnd"/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связанные с проведением общего собрания (СМС-оповещения, объявления в СМИ)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5 000,00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5 000,00 </w:t>
            </w:r>
          </w:p>
        </w:tc>
      </w:tr>
      <w:tr w:rsidR="00991497" w:rsidRPr="00747750" w:rsidTr="000D6F2F">
        <w:trPr>
          <w:gridAfter w:val="1"/>
          <w:wAfter w:w="7" w:type="dxa"/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Приобретение оргтехники (покупка принтера или копировального аппарата)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23 000,00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23 000,00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7750">
              <w:rPr>
                <w:rFonts w:ascii="Calibri" w:eastAsia="Times New Roman" w:hAnsi="Calibri" w:cs="Times New Roman"/>
                <w:color w:val="000000"/>
              </w:rPr>
              <w:t>Хозрасходы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3 475,00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ind w:right="-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Веники (за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750,00 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ind w:right="-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3.10.2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Перчатки (за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600,00 </w:t>
            </w: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ind w:right="-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3.10.3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Известь для побелки деревьев и пруда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1 000,00 </w:t>
            </w: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1497" w:rsidRPr="003010F1" w:rsidTr="000D6F2F">
        <w:trPr>
          <w:gridAfter w:val="1"/>
          <w:wAfter w:w="7" w:type="dxa"/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ind w:right="-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3.10.4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Бензин для покоса центральной улицы и дорожки к трассе (за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1 125,00 </w:t>
            </w:r>
            <w:r w:rsidRPr="00747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Непредвиденные (экстренные) расходы с учетом инфляции (30% от общей суммы общехозяйственных расходов)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7E05C8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716227,5</w:t>
            </w:r>
            <w:r w:rsidR="00991497"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04F" w:rsidRDefault="007E05C8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71627</w:t>
            </w:r>
            <w:r w:rsidR="0036604F">
              <w:rPr>
                <w:rFonts w:ascii="Calibri" w:eastAsia="Times New Roman" w:hAnsi="Calibri" w:cs="Times New Roman"/>
                <w:color w:val="000000"/>
              </w:rPr>
              <w:t>,5</w:t>
            </w:r>
          </w:p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9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Электросетевое</w:t>
            </w:r>
            <w:proofErr w:type="spellEnd"/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хозяйство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66 000,00 </w:t>
            </w: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Обслуживание электролинии (экстренные поломки)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Автоматы уличные 4000 руб. * 4 шт.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16 000,00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9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Правовая поддержка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97" w:rsidRPr="00747750" w:rsidRDefault="00B9688B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  <w:r w:rsidR="0099149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000,00 </w:t>
            </w:r>
          </w:p>
        </w:tc>
      </w:tr>
      <w:tr w:rsidR="00991497" w:rsidRPr="00747750" w:rsidTr="000D6F2F">
        <w:trPr>
          <w:gridAfter w:val="1"/>
          <w:wAfter w:w="7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Судебные расходы (госпошлина)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в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10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Сопровождение деятельности товарищества (Информационные, услуги. Консультационные услуги, Услуги адвоката, Подготовка исковых заявлений к должникам, представление интересов в суде)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495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4954CC">
              <w:rPr>
                <w:rFonts w:ascii="Calibri" w:eastAsia="Times New Roman" w:hAnsi="Calibri" w:cs="Times New Roman"/>
                <w:color w:val="000000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000,00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в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4954CC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  <w:r w:rsidR="00991497">
              <w:rPr>
                <w:rFonts w:ascii="Calibri" w:eastAsia="Times New Roman" w:hAnsi="Calibri" w:cs="Times New Roman"/>
                <w:color w:val="000000"/>
              </w:rPr>
              <w:t xml:space="preserve"> 000,00 </w:t>
            </w:r>
            <w:r w:rsidR="00991497"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39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-   </w:t>
            </w:r>
            <w:r w:rsidRPr="007477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91497" w:rsidRPr="00747750" w:rsidTr="000D6F2F">
        <w:trPr>
          <w:gridAfter w:val="1"/>
          <w:wAfter w:w="7" w:type="dxa"/>
          <w:trHeight w:val="8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1497" w:rsidRPr="00747750" w:rsidRDefault="004954CC" w:rsidP="000D6F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Обслуживание сайта и личного кабинета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7750">
              <w:rPr>
                <w:rFonts w:ascii="Calibri" w:eastAsia="Times New Roman" w:hAnsi="Calibri" w:cs="Times New Roman"/>
                <w:color w:val="000000"/>
              </w:rPr>
              <w:t>в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97" w:rsidRPr="00747750" w:rsidRDefault="00991497" w:rsidP="000D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-   </w:t>
            </w:r>
            <w:r w:rsidRPr="007477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991497" w:rsidRPr="00BE53A2" w:rsidRDefault="00991497" w:rsidP="00991497">
      <w:pPr>
        <w:ind w:firstLine="851"/>
        <w:jc w:val="both"/>
        <w:rPr>
          <w:rFonts w:ascii="Calibri-Light" w:hAnsi="Calibri-Light" w:cs="Calibri-Light"/>
          <w:color w:val="2E74B6"/>
        </w:rPr>
      </w:pP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РАСШИФРОВКА СТАТЕЙ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556BC6">
        <w:rPr>
          <w:rFonts w:ascii="Calibri" w:hAnsi="Calibri" w:cs="Calibri"/>
          <w:i/>
          <w:color w:val="000000"/>
          <w:sz w:val="24"/>
          <w:szCs w:val="24"/>
        </w:rPr>
        <w:t>1. РАСХОДЫ НА СОТРУДНИКОВ НСТ</w:t>
      </w:r>
      <w:r>
        <w:rPr>
          <w:rFonts w:ascii="Calibri" w:hAnsi="Calibri" w:cs="Calibri"/>
          <w:color w:val="000000"/>
          <w:sz w:val="24"/>
          <w:szCs w:val="24"/>
        </w:rPr>
        <w:t xml:space="preserve"> в 20</w:t>
      </w:r>
      <w:r w:rsidR="0042558F">
        <w:rPr>
          <w:rFonts w:ascii="Calibri" w:hAnsi="Calibri" w:cs="Calibri"/>
          <w:color w:val="000000"/>
          <w:sz w:val="24"/>
          <w:szCs w:val="24"/>
        </w:rPr>
        <w:t>22</w:t>
      </w:r>
      <w:r>
        <w:rPr>
          <w:rFonts w:ascii="Calibri" w:hAnsi="Calibri" w:cs="Calibri"/>
          <w:color w:val="000000"/>
          <w:sz w:val="24"/>
          <w:szCs w:val="24"/>
        </w:rPr>
        <w:t xml:space="preserve"> году предлагается у</w:t>
      </w:r>
      <w:r w:rsidR="00AE5DB1">
        <w:rPr>
          <w:rFonts w:ascii="Calibri" w:hAnsi="Calibri" w:cs="Calibri"/>
          <w:color w:val="000000"/>
          <w:sz w:val="24"/>
          <w:szCs w:val="24"/>
        </w:rPr>
        <w:t>становить в размере 1590222,5</w:t>
      </w:r>
      <w:r>
        <w:rPr>
          <w:rFonts w:ascii="Calibri" w:hAnsi="Calibri" w:cs="Calibri"/>
          <w:color w:val="000000"/>
          <w:sz w:val="24"/>
          <w:szCs w:val="24"/>
        </w:rPr>
        <w:t>руб в год. При этом ежемесячно оплачивается труд следующих должностных лиц и работников: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1.1. Председатель Правления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с окладом в 25 000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руб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(вкл. НДФЛ). Размер оплаты рассчитан на основе объема затрачиваемого времени на управление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и ведение дел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в соответствии с Уставом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. Объем выполняемой Председателем работы превышает стандартные 40 часов в неделю, предполагает работу в выходные дни, а также в ночное время (при устранении аварий и других чрезвычайных ситуаций).</w:t>
      </w:r>
      <w:r w:rsidR="007455DE">
        <w:rPr>
          <w:rFonts w:ascii="Calibri" w:hAnsi="Calibri" w:cs="Calibri"/>
          <w:color w:val="000000"/>
          <w:sz w:val="24"/>
          <w:szCs w:val="24"/>
        </w:rPr>
        <w:t xml:space="preserve"> Помимо исполнения обязанностей, </w:t>
      </w:r>
      <w:r>
        <w:rPr>
          <w:rFonts w:ascii="Calibri" w:hAnsi="Calibri" w:cs="Calibri"/>
          <w:color w:val="000000"/>
          <w:sz w:val="24"/>
          <w:szCs w:val="24"/>
        </w:rPr>
        <w:t xml:space="preserve">предусмотренных Уставом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Председатель Правления осуществляет сверку с жителями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, выдает справки, работает с должниками, решает оперативные вопросы и задачи, поступающие от жителей, осуществляет стратегическое планирование развития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и взаимодействие с органами государственной власти, контрагентами.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При исполнении обязанностей Председатель часто использует личный автомобиль для поездок по делам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212076">
        <w:rPr>
          <w:rFonts w:ascii="Calibri" w:hAnsi="Calibri" w:cs="Calibri"/>
          <w:color w:val="000000"/>
          <w:sz w:val="24"/>
          <w:szCs w:val="24"/>
        </w:rPr>
        <w:t>В среднем по подсчетам на</w:t>
      </w:r>
      <w:r>
        <w:rPr>
          <w:rFonts w:ascii="Calibri" w:hAnsi="Calibri" w:cs="Calibri"/>
          <w:color w:val="000000"/>
          <w:sz w:val="24"/>
          <w:szCs w:val="24"/>
        </w:rPr>
        <w:t xml:space="preserve"> бензин уходит от 2500 до 3500руб/мес. Также целесообразно учитывать расходы на амортизацию автомобиля, которые в среднем по рынку составляют от 2500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руб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/мес. В целях оптимизации бухгалтерского учета – данные статьи не выделяются и </w:t>
      </w:r>
      <w:r w:rsidRPr="00212076">
        <w:rPr>
          <w:rFonts w:ascii="Calibri" w:hAnsi="Calibri" w:cs="Calibri"/>
          <w:color w:val="000000"/>
          <w:sz w:val="24"/>
          <w:szCs w:val="24"/>
        </w:rPr>
        <w:t>не включены</w:t>
      </w:r>
      <w:r>
        <w:rPr>
          <w:rFonts w:ascii="Calibri" w:hAnsi="Calibri" w:cs="Calibri"/>
          <w:color w:val="000000"/>
          <w:sz w:val="24"/>
          <w:szCs w:val="24"/>
        </w:rPr>
        <w:t xml:space="preserve"> в должностной оклад Председателя Правления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, и данные расходы он несет за счет собственных средств.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Одновременно с этим Председатель Правления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осуществляет функции Администратора сайта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«Северное» и осуществляет информирование садоводов о деятельности Правления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, что также отдельно не оплачивается.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 связи с отсутствием в штатном расписании нашего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должности «Делопроизводитель» председателем так же осуществляется прием, учет всей входящей и исходящей корреспонденции. Осуществляется ведение учета реестра членов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и лиц, ведущих садоводство без участия в товариществе. Готовятся копии, выписки и другие документы по запросу, ведется прием членов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и других лиц в помещении Правления, осуществляется отправку почтовой корреспонденции, ведутся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журналы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и другая документацию. Осуществляется перевод документации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в электронный вид.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1.2. Бухгалтер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 w:rsidR="00C34FB4">
        <w:rPr>
          <w:rFonts w:ascii="Calibri" w:hAnsi="Calibri" w:cs="Calibri"/>
          <w:color w:val="000000"/>
          <w:sz w:val="24"/>
          <w:szCs w:val="24"/>
        </w:rPr>
        <w:t xml:space="preserve"> с окладом в 25</w:t>
      </w:r>
      <w:r>
        <w:rPr>
          <w:rFonts w:ascii="Calibri" w:hAnsi="Calibri" w:cs="Calibri"/>
          <w:color w:val="000000"/>
          <w:sz w:val="24"/>
          <w:szCs w:val="24"/>
        </w:rPr>
        <w:t xml:space="preserve"> 000 руб. (вкл. НДФЛ). Размер средней зарплаты бухгалтера по данным сайта job.ru в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г.Краснодаре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– от 25000руб. до 35000руб. С учетом объема хозяйственных операций в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примерно 18000 в год или 1500 в месяц, а также ведения оперативного учета на условиях работы 1(один) день (суббота) в правлении непосредственно с садоводами и 4(четыре) дня удаленно, данный размер платы считается не обоснованным, но в целях снижения бремя финансовой нагрузки на садоводов, предлагается оставить в размере 2-х предыдущих лет.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1.3. Электрик с окладом 15 000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руб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в мес. (вкл. НДФЛ), с допуском по электробезопасности свыше 1000В.  В связи с тем, что управление имуществом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подразумевает выполнение электриком работы на ежедневной основе, так же предполагает работу в выходные дни, в ночное время (при устранении аварий и других чрезвычайных ситуаций). Так же в зимний период в любое время суток производить замеры напряжения в линиях и трансформаторах для устранения перекосов напряжения, которые могут привести к аварийной ситуации. Данный размер платы считается не обоснованным, но в целях снижения бремя финансовой нагрузки на садоводов, предлагается оставить в размере 2-х предыдущих лет.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1.4. Энергетик </w:t>
      </w:r>
      <w:r w:rsidRPr="00717759">
        <w:rPr>
          <w:rFonts w:ascii="Calibri" w:hAnsi="Calibri" w:cs="Calibri"/>
          <w:color w:val="000000"/>
          <w:sz w:val="24"/>
          <w:szCs w:val="24"/>
        </w:rPr>
        <w:t>(ответственное</w:t>
      </w:r>
      <w:r>
        <w:rPr>
          <w:rFonts w:ascii="Calibri" w:hAnsi="Calibri" w:cs="Calibri"/>
          <w:color w:val="000000"/>
          <w:sz w:val="24"/>
          <w:szCs w:val="24"/>
        </w:rPr>
        <w:t xml:space="preserve"> лицо с допуском по электробезопасности свыше 1000В) с окладом 5000руб. в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мес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(вкл. НДФЛ). Данный сотрудник должен быть в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, так как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осуществляет эксплуатацию сетей и трансформатора согласно требованиям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Ростехнадзора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Приказ о назначении такого лица направляется в сетевую организацию МЭСК и должен быть у диспетчера. За несоблюдение этого требования на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и на Председателя может быть наложен штраф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Ростехнадзором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В связи с тем, что работа такого сотрудника минимальна, но связана с подготовкой большого количества документации и несением ответственности за эксплуатацию электросетевого хозяйства – оклад в 5000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руб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/мес. является приемлемым.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444345"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Pr="00444345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Рабочий по уборке территории с окладом 15 000 руб. в мес. (вкл. НДФЛ). Территория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нуждается в регулярной уборке не только возле контейнерных площадки, но и по остальным землям общего пользования (покос травы по центральной улице и на въезде в НСТ, вдоль дорожек до остановки общественного транспорта, уборка мусора вдоль центральной дороги). 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444345"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z w:val="24"/>
          <w:szCs w:val="24"/>
        </w:rPr>
        <w:t>6</w:t>
      </w:r>
      <w:r w:rsidRPr="00444345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Учетчик с окладом 9 500 руб. в мес. (вкл. НДФЛ). Работа с садоводами в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требует контроля за правильностью сдачи показаний по расходу электроэнергии, что связано с регулярной проверкой показаний индивидуальных приборов учета электроэнергии на участках. Так же в обязанности учетчика входит проверка целостности и наличия пломб на приборах учета, выдачи предписаний на погашение задолженности, предоставление бухгалтеру фактических данных по показаниям приборов учета пользователей (садоводов) и данных которые отражены в бухгалтерской программе на основании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сведений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поданных самими садоводами и потреблении электроэнергии. В том числе вручение выписок из лицевого счета,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о сумме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числящейся за ними задолженности. Данный размер платы считается обоснованным.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1.7. Размер отчислений с оплаты труда штатных сотрудников на обязательное страхование в 2021 году составляет в общей сложности 30,2% и утвержден федеральным законодательством. Данный налог оплачивается в налоговую инспекцию.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1.8. </w:t>
      </w:r>
      <w:r w:rsidRPr="001A6746">
        <w:rPr>
          <w:rFonts w:ascii="Calibri" w:hAnsi="Calibri" w:cs="Calibri"/>
          <w:color w:val="000000"/>
          <w:sz w:val="24"/>
          <w:szCs w:val="24"/>
        </w:rPr>
        <w:t>Работа ревизионной комиссии по проверке деятельности Правления в 2020 году складывается из расчета</w:t>
      </w:r>
      <w:r>
        <w:rPr>
          <w:rFonts w:ascii="Calibri" w:hAnsi="Calibri" w:cs="Calibri"/>
          <w:color w:val="000000"/>
          <w:sz w:val="24"/>
          <w:szCs w:val="24"/>
        </w:rPr>
        <w:t xml:space="preserve"> 3-х членов ревизионной комиссии. В целях снижения бремя финансовой нагрузки на садоводов, оплата работы рев</w:t>
      </w:r>
      <w:r w:rsidR="007455DE">
        <w:rPr>
          <w:rFonts w:ascii="Calibri" w:hAnsi="Calibri" w:cs="Calibri"/>
          <w:color w:val="000000"/>
          <w:sz w:val="24"/>
          <w:szCs w:val="24"/>
        </w:rPr>
        <w:t>изионной комиссии сметой на 2022</w:t>
      </w:r>
      <w:r>
        <w:rPr>
          <w:rFonts w:ascii="Calibri" w:hAnsi="Calibri" w:cs="Calibri"/>
          <w:color w:val="000000"/>
          <w:sz w:val="24"/>
          <w:szCs w:val="24"/>
        </w:rPr>
        <w:t xml:space="preserve"> год не предусмотрена, хотя в других НСТ данная работа оплачивается.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1.9. Оплата работ по гражданско-правовым договорам </w:t>
      </w:r>
      <w:r w:rsidRPr="00D75ECD">
        <w:rPr>
          <w:rFonts w:ascii="Calibri" w:hAnsi="Calibri" w:cs="Calibri"/>
          <w:color w:val="000000"/>
          <w:sz w:val="24"/>
          <w:szCs w:val="24"/>
        </w:rPr>
        <w:t>(замещение штатных сотрудников на период отпусков)</w:t>
      </w:r>
      <w:r w:rsidR="001A4EE0">
        <w:rPr>
          <w:rFonts w:ascii="Calibri" w:hAnsi="Calibri" w:cs="Calibri"/>
          <w:color w:val="000000"/>
          <w:sz w:val="24"/>
          <w:szCs w:val="24"/>
        </w:rPr>
        <w:t xml:space="preserve"> руб. в</w:t>
      </w:r>
      <w:r w:rsidR="00AE5DB1">
        <w:rPr>
          <w:rFonts w:ascii="Calibri" w:eastAsia="Times New Roman" w:hAnsi="Calibri" w:cs="Times New Roman"/>
          <w:color w:val="000000"/>
        </w:rPr>
        <w:t xml:space="preserve"> </w:t>
      </w:r>
      <w:r w:rsidR="007E05C8">
        <w:rPr>
          <w:rFonts w:ascii="Calibri" w:eastAsia="Times New Roman" w:hAnsi="Calibri" w:cs="Times New Roman"/>
          <w:color w:val="000000"/>
        </w:rPr>
        <w:t>89</w:t>
      </w:r>
      <w:r w:rsidR="001A4EE0">
        <w:rPr>
          <w:rFonts w:ascii="Calibri" w:eastAsia="Times New Roman" w:hAnsi="Calibri" w:cs="Times New Roman"/>
          <w:color w:val="000000"/>
        </w:rPr>
        <w:t>500,00руб.</w:t>
      </w:r>
      <w:r>
        <w:rPr>
          <w:rFonts w:ascii="Calibri" w:hAnsi="Calibri" w:cs="Calibri"/>
          <w:color w:val="000000"/>
          <w:sz w:val="24"/>
          <w:szCs w:val="24"/>
        </w:rPr>
        <w:t>год (вкл. НДФЛ). В связи с тем, что согласно Трудового законодательства каждый сотрудник должен отгулять раз в год в отпуск, в интересах Товарищества, чтобы не было приостановки деятельности из-за отсутствия штатного сотрудника во время его отпуска предлагается зарезервировать данный объем денег на оплату труда по гражданско-правовым договорам в размере оклада штатного сотрудника. С целью обеспечения бесперебойной работы нашего Товарищества предлагается утвердить.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1.10. Размер отчислений по договорам ГПХ на</w:t>
      </w:r>
      <w:r w:rsidR="001A4EE0">
        <w:rPr>
          <w:rFonts w:ascii="Calibri" w:hAnsi="Calibri" w:cs="Calibri"/>
          <w:color w:val="000000"/>
          <w:sz w:val="24"/>
          <w:szCs w:val="24"/>
        </w:rPr>
        <w:t xml:space="preserve"> обязательное страхование в 2022</w:t>
      </w:r>
      <w:r>
        <w:rPr>
          <w:rFonts w:ascii="Calibri" w:hAnsi="Calibri" w:cs="Calibri"/>
          <w:color w:val="000000"/>
          <w:sz w:val="24"/>
          <w:szCs w:val="24"/>
        </w:rPr>
        <w:t xml:space="preserve"> году составляет в общей сложности 27,1% и утвержден федеральным законодательством. Данный налог оплачивается в налоговую инспекцию.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556BC6">
        <w:rPr>
          <w:rFonts w:ascii="Calibri" w:hAnsi="Calibri" w:cs="Calibri"/>
          <w:i/>
          <w:color w:val="000000"/>
          <w:sz w:val="24"/>
          <w:szCs w:val="24"/>
        </w:rPr>
        <w:t>2. РАСХОДЫ НА СОДЕРЖАНИЕ ТЕРРИТОРИИ</w:t>
      </w:r>
      <w:r>
        <w:rPr>
          <w:rFonts w:ascii="Calibri" w:hAnsi="Calibri" w:cs="Calibri"/>
          <w:color w:val="000000"/>
          <w:sz w:val="24"/>
          <w:szCs w:val="24"/>
        </w:rPr>
        <w:t xml:space="preserve"> предлагается установить в размере 114 400,00руб.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2.1. Покос травы земель общего назначения на территории, находящейся в стадии оформления не входит в должностные обязанности «Работника по уборке территории» и для осуществления этих работ </w:t>
      </w:r>
      <w:r w:rsidRPr="0041381A">
        <w:rPr>
          <w:rFonts w:ascii="Calibri" w:hAnsi="Calibri" w:cs="Calibri"/>
          <w:color w:val="000000"/>
          <w:sz w:val="24"/>
          <w:szCs w:val="24"/>
        </w:rPr>
        <w:t>нанимается человек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2.2. Обрезка деревьев по центральной улице в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. не входит в должностные обязанности «Работника по уборке территории» и для осуществления этих работ </w:t>
      </w:r>
      <w:r w:rsidRPr="0041381A">
        <w:rPr>
          <w:rFonts w:ascii="Calibri" w:hAnsi="Calibri" w:cs="Calibri"/>
          <w:color w:val="000000"/>
          <w:sz w:val="24"/>
          <w:szCs w:val="24"/>
        </w:rPr>
        <w:t>нанимается человек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2.3. Лампочки для освещения цен</w:t>
      </w:r>
      <w:r w:rsidR="001A4EE0">
        <w:rPr>
          <w:rFonts w:ascii="Calibri" w:hAnsi="Calibri" w:cs="Calibri"/>
          <w:color w:val="000000"/>
          <w:sz w:val="24"/>
          <w:szCs w:val="24"/>
        </w:rPr>
        <w:t>тральной улицы в расчете на 2022</w:t>
      </w:r>
      <w:r>
        <w:rPr>
          <w:rFonts w:ascii="Calibri" w:hAnsi="Calibri" w:cs="Calibri"/>
          <w:color w:val="000000"/>
          <w:sz w:val="24"/>
          <w:szCs w:val="24"/>
        </w:rPr>
        <w:t xml:space="preserve"> год необходимо приобрести предположительно в количестве 20шт и стоимость 370руб за единицу.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2.4. </w:t>
      </w:r>
      <w:r w:rsidRPr="00595461">
        <w:rPr>
          <w:rFonts w:ascii="Calibri" w:hAnsi="Calibri" w:cs="Calibri"/>
          <w:color w:val="000000"/>
          <w:sz w:val="24"/>
          <w:szCs w:val="24"/>
        </w:rPr>
        <w:t xml:space="preserve">Ремонт </w:t>
      </w:r>
      <w:r>
        <w:rPr>
          <w:rFonts w:ascii="Calibri" w:hAnsi="Calibri" w:cs="Calibri"/>
          <w:color w:val="000000"/>
          <w:sz w:val="24"/>
          <w:szCs w:val="24"/>
        </w:rPr>
        <w:t xml:space="preserve">дорожного покрытия </w:t>
      </w:r>
      <w:r w:rsidRPr="00595461">
        <w:rPr>
          <w:rFonts w:ascii="Calibri" w:hAnsi="Calibri" w:cs="Calibri"/>
          <w:color w:val="000000"/>
          <w:sz w:val="24"/>
          <w:szCs w:val="24"/>
        </w:rPr>
        <w:t xml:space="preserve">(ямочный ремонт, подсыпка, </w:t>
      </w:r>
      <w:proofErr w:type="spellStart"/>
      <w:r w:rsidRPr="00595461">
        <w:rPr>
          <w:rFonts w:ascii="Calibri" w:hAnsi="Calibri" w:cs="Calibri"/>
          <w:color w:val="000000"/>
          <w:sz w:val="24"/>
          <w:szCs w:val="24"/>
        </w:rPr>
        <w:t>грейдирование</w:t>
      </w:r>
      <w:proofErr w:type="spellEnd"/>
      <w:r w:rsidRPr="00595461"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в НСТ. Ежегодно на территории НСТ центральной дороги и въезда в НСТ, особенно в весенний период (после зимы), требует восстановительного осуществления ремонта.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556BC6">
        <w:rPr>
          <w:rFonts w:ascii="Calibri" w:hAnsi="Calibri" w:cs="Calibri"/>
          <w:i/>
          <w:color w:val="000000"/>
          <w:sz w:val="24"/>
          <w:szCs w:val="24"/>
        </w:rPr>
        <w:t>3. РАСХОДЫ ОБЩЕХОЗЯЙСТВЕННЫЕ</w:t>
      </w:r>
      <w:r>
        <w:rPr>
          <w:rFonts w:ascii="Calibri" w:hAnsi="Calibri" w:cs="Calibri"/>
          <w:color w:val="000000"/>
          <w:sz w:val="24"/>
          <w:szCs w:val="24"/>
        </w:rPr>
        <w:t xml:space="preserve"> предлагает</w:t>
      </w:r>
      <w:r w:rsidR="007E05C8">
        <w:rPr>
          <w:rFonts w:ascii="Calibri" w:hAnsi="Calibri" w:cs="Calibri"/>
          <w:color w:val="000000"/>
          <w:sz w:val="24"/>
          <w:szCs w:val="24"/>
        </w:rPr>
        <w:t>ся установить в сумме 226022,5</w:t>
      </w:r>
      <w:r>
        <w:rPr>
          <w:rFonts w:ascii="Calibri" w:hAnsi="Calibri" w:cs="Calibri"/>
          <w:color w:val="000000"/>
          <w:sz w:val="24"/>
          <w:szCs w:val="24"/>
        </w:rPr>
        <w:t xml:space="preserve"> руб.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3.1. Услуги банка 2500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руб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/мес.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Текущий обслуживанию расчетного счета в КБ «Кубань Кредит» составляет в среднем 2000руб. В следующем году предполагается рост тарифов банка, в связи с чем сумму 2500руб. предлагаем утвердить.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3.2. Ремонт и обслуживание оргтехники.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Для печати документов Правление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использует принтер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Kyosera</w:t>
      </w:r>
      <w:r>
        <w:rPr>
          <w:rFonts w:ascii="Calibri" w:hAnsi="Calibri" w:cs="Calibri"/>
          <w:color w:val="000000"/>
          <w:sz w:val="24"/>
          <w:szCs w:val="24"/>
        </w:rPr>
        <w:t>. Этот принтер используется нашим НСТ более 5 лет и, учитывая его постоянное и активное использование, требует частого ремонта. Так же объем печати в месяц составляет примерно 1500-2000 страниц и требует частой заправки картриджа.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3.3. Программа 1С – Информационно-техническая поддержка.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Для целей оперативного решения проблем, возникающих при работе с программой, предлагается зарезервировать оплату информационно-технической поддержки программы 1С.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3.4. Электронная Бух отчетность (стоимость за год)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Для целей оперативности сдачи отчетности в органы ФНС, ПФР, ФСС и другие – Правление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подключило сервис 1С-отчетность от компании Калуга Астрал. Все отчеты готовятся в 1С, и в электронном виде отправляются сразу из программы через этот сервис. </w:t>
      </w:r>
    </w:p>
    <w:p w:rsidR="00991497" w:rsidRDefault="001A4EE0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3.5. Сайт-доменное,</w:t>
      </w:r>
      <w:r w:rsidRPr="001A4EE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обслуживание личного кабинета, смс-оповещение, регистрация приложение ГУГЛ, </w:t>
      </w:r>
      <w:proofErr w:type="spellStart"/>
      <w:r>
        <w:rPr>
          <w:rFonts w:ascii="Calibri" w:eastAsia="Times New Roman" w:hAnsi="Calibri" w:cs="Times New Roman"/>
          <w:color w:val="000000"/>
        </w:rPr>
        <w:t>апстор</w:t>
      </w:r>
      <w:proofErr w:type="spellEnd"/>
      <w:r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(стоимость за год). = 41300</w:t>
      </w:r>
      <w:r w:rsidR="0099149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91497">
        <w:rPr>
          <w:rFonts w:ascii="Calibri" w:hAnsi="Calibri" w:cs="Calibri"/>
          <w:color w:val="000000"/>
          <w:sz w:val="24"/>
          <w:szCs w:val="24"/>
        </w:rPr>
        <w:t>руб</w:t>
      </w:r>
      <w:proofErr w:type="spellEnd"/>
      <w:r w:rsidR="00991497">
        <w:rPr>
          <w:rFonts w:ascii="Calibri" w:hAnsi="Calibri" w:cs="Calibri"/>
          <w:color w:val="000000"/>
          <w:sz w:val="24"/>
          <w:szCs w:val="24"/>
        </w:rPr>
        <w:t>/год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3.6. Канцелярские расходы.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Объем закупок канцелярских товаров (папки, файлы, ручки, скрепки и т.п.) будет составлять в среднем 2600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руб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/год.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3.7. Бумага.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Объем расхода бумаги составляет примерно 4-5пачек в месяц, что в среднем составляет 15000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руб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/год.</w:t>
      </w:r>
    </w:p>
    <w:p w:rsidR="00991497" w:rsidRPr="00166AA1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3.8. </w:t>
      </w:r>
      <w:proofErr w:type="gramStart"/>
      <w:r w:rsidRPr="00D431FF">
        <w:rPr>
          <w:rFonts w:ascii="Calibri" w:hAnsi="Calibri" w:cs="Calibri"/>
          <w:color w:val="000000"/>
          <w:sz w:val="24"/>
          <w:szCs w:val="24"/>
        </w:rPr>
        <w:t>Расходы</w:t>
      </w:r>
      <w:proofErr w:type="gramEnd"/>
      <w:r w:rsidRPr="00D431FF">
        <w:rPr>
          <w:rFonts w:ascii="Calibri" w:hAnsi="Calibri" w:cs="Calibri"/>
          <w:color w:val="000000"/>
          <w:sz w:val="24"/>
          <w:szCs w:val="24"/>
        </w:rPr>
        <w:t xml:space="preserve"> связанные с проведением общего собрания (</w:t>
      </w:r>
      <w:r w:rsidRPr="00166AA1">
        <w:rPr>
          <w:rFonts w:ascii="Calibri" w:hAnsi="Calibri" w:cs="Calibri"/>
          <w:color w:val="000000"/>
        </w:rPr>
        <w:t>СМС-оповещения, объявления в СМИ).</w:t>
      </w:r>
    </w:p>
    <w:p w:rsidR="00991497" w:rsidRDefault="007455DE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 202</w:t>
      </w:r>
      <w:r w:rsidR="001A4EE0">
        <w:rPr>
          <w:rFonts w:ascii="Calibri" w:hAnsi="Calibri" w:cs="Calibri"/>
          <w:color w:val="000000"/>
          <w:sz w:val="24"/>
          <w:szCs w:val="24"/>
        </w:rPr>
        <w:t>2</w:t>
      </w:r>
      <w:r w:rsidR="00991497">
        <w:rPr>
          <w:rFonts w:ascii="Calibri" w:hAnsi="Calibri" w:cs="Calibri"/>
          <w:color w:val="000000"/>
          <w:sz w:val="24"/>
          <w:szCs w:val="24"/>
        </w:rPr>
        <w:t xml:space="preserve"> году планируется провести 2 Общих собрания членов </w:t>
      </w:r>
      <w:r w:rsidR="00991497" w:rsidRPr="00966DF2">
        <w:rPr>
          <w:rFonts w:ascii="Calibri" w:hAnsi="Calibri" w:cs="Calibri"/>
          <w:color w:val="000000"/>
          <w:sz w:val="24"/>
          <w:szCs w:val="24"/>
        </w:rPr>
        <w:t>Н</w:t>
      </w:r>
      <w:r w:rsidR="00991497">
        <w:rPr>
          <w:rFonts w:ascii="Calibri" w:hAnsi="Calibri" w:cs="Calibri"/>
          <w:color w:val="000000"/>
          <w:sz w:val="24"/>
          <w:szCs w:val="24"/>
        </w:rPr>
        <w:t>С</w:t>
      </w:r>
      <w:r w:rsidR="00991497" w:rsidRPr="00966DF2">
        <w:rPr>
          <w:rFonts w:ascii="Calibri" w:hAnsi="Calibri" w:cs="Calibri"/>
          <w:color w:val="000000"/>
          <w:sz w:val="24"/>
          <w:szCs w:val="24"/>
        </w:rPr>
        <w:t>Т</w:t>
      </w:r>
      <w:r w:rsidR="00991497">
        <w:rPr>
          <w:rFonts w:ascii="Calibri" w:hAnsi="Calibri" w:cs="Calibri"/>
          <w:color w:val="000000"/>
          <w:sz w:val="24"/>
          <w:szCs w:val="24"/>
        </w:rPr>
        <w:t>. Одно весной, втор</w:t>
      </w:r>
      <w:r>
        <w:rPr>
          <w:rFonts w:ascii="Calibri" w:hAnsi="Calibri" w:cs="Calibri"/>
          <w:color w:val="000000"/>
          <w:sz w:val="24"/>
          <w:szCs w:val="24"/>
        </w:rPr>
        <w:t>ое - осенью 2022</w:t>
      </w:r>
      <w:r w:rsidR="00991497">
        <w:rPr>
          <w:rFonts w:ascii="Calibri" w:hAnsi="Calibri" w:cs="Calibri"/>
          <w:color w:val="000000"/>
          <w:sz w:val="24"/>
          <w:szCs w:val="24"/>
        </w:rPr>
        <w:t xml:space="preserve"> года (отчетное собрание). 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3.9. </w:t>
      </w:r>
      <w:r w:rsidRPr="00CB2A29">
        <w:rPr>
          <w:rFonts w:ascii="Calibri" w:hAnsi="Calibri" w:cs="Calibri"/>
          <w:color w:val="000000"/>
          <w:sz w:val="24"/>
          <w:szCs w:val="24"/>
        </w:rPr>
        <w:t>Приобретение оргтехники (покупка принтера или копировального аппарата)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Для печати документов Правление </w:t>
      </w:r>
      <w:r w:rsidRPr="00966DF2">
        <w:rPr>
          <w:rFonts w:ascii="Calibri" w:hAnsi="Calibri" w:cs="Calibri"/>
          <w:color w:val="000000"/>
          <w:sz w:val="24"/>
          <w:szCs w:val="24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 xml:space="preserve"> использует принтер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Kyosera</w:t>
      </w:r>
      <w:r>
        <w:rPr>
          <w:rFonts w:ascii="Calibri" w:hAnsi="Calibri" w:cs="Calibri"/>
          <w:color w:val="000000"/>
          <w:sz w:val="24"/>
          <w:szCs w:val="24"/>
        </w:rPr>
        <w:t>. Этот принтер используется нашим НСТ более 5 лет и, учитывая его постоянное и активное использование возможна его поломка, которую будет сложно исправить за разумные деньги. При возникновении такой ситуации НСТ должно иметь возможность оперативной покупки принтера.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Если подобная ситуация не возникнет, у нашего НСТ будет возможность приобретения копировальный аппарат.</w:t>
      </w:r>
    </w:p>
    <w:p w:rsidR="00991497" w:rsidRPr="00E6758C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E6758C">
        <w:rPr>
          <w:rFonts w:ascii="Calibri" w:hAnsi="Calibri" w:cs="Calibri"/>
          <w:color w:val="000000"/>
          <w:sz w:val="24"/>
          <w:szCs w:val="24"/>
        </w:rPr>
        <w:t xml:space="preserve">3.10. </w:t>
      </w:r>
      <w:proofErr w:type="spellStart"/>
      <w:r w:rsidRPr="00E6758C">
        <w:rPr>
          <w:rFonts w:ascii="Calibri" w:hAnsi="Calibri" w:cs="Calibri"/>
          <w:color w:val="000000"/>
          <w:sz w:val="24"/>
          <w:szCs w:val="24"/>
        </w:rPr>
        <w:t>Хозрасходы</w:t>
      </w:r>
      <w:proofErr w:type="spellEnd"/>
      <w:r w:rsidRPr="00E6758C">
        <w:rPr>
          <w:rFonts w:ascii="Calibri" w:hAnsi="Calibri" w:cs="Calibri"/>
          <w:color w:val="000000"/>
          <w:sz w:val="24"/>
          <w:szCs w:val="24"/>
        </w:rPr>
        <w:t>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E6758C">
        <w:rPr>
          <w:rFonts w:ascii="Calibri" w:hAnsi="Calibri" w:cs="Calibri"/>
          <w:color w:val="000000"/>
          <w:sz w:val="24"/>
          <w:szCs w:val="24"/>
        </w:rPr>
        <w:t>Для целей закупки расходного материала (веники, перчатки, известь для побелки деревьев и обработки</w:t>
      </w:r>
      <w:r>
        <w:rPr>
          <w:rFonts w:ascii="Calibri" w:hAnsi="Calibri" w:cs="Calibri"/>
          <w:color w:val="000000"/>
          <w:sz w:val="24"/>
          <w:szCs w:val="24"/>
        </w:rPr>
        <w:t xml:space="preserve"> пожарного</w:t>
      </w:r>
      <w:r w:rsidR="00A21618">
        <w:rPr>
          <w:rFonts w:ascii="Calibri" w:hAnsi="Calibri" w:cs="Calibri"/>
          <w:color w:val="000000"/>
          <w:sz w:val="24"/>
          <w:szCs w:val="24"/>
        </w:rPr>
        <w:t xml:space="preserve"> пруда, бензина для </w:t>
      </w:r>
      <w:proofErr w:type="spellStart"/>
      <w:r w:rsidR="00A21618">
        <w:rPr>
          <w:rFonts w:ascii="Calibri" w:hAnsi="Calibri" w:cs="Calibri"/>
          <w:color w:val="000000"/>
          <w:sz w:val="24"/>
          <w:szCs w:val="24"/>
        </w:rPr>
        <w:t>бензокосы</w:t>
      </w:r>
      <w:proofErr w:type="spellEnd"/>
      <w:r w:rsidR="00A21618">
        <w:rPr>
          <w:rFonts w:ascii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3 475 руб. в год.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3.13. Непредвиденные расходы.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Данная статья присутствует всегда и во всех сметах. Потому что в начале года невозможно предусмотреть все траты, которые могут возникнуть впоследствии. К данной статье (статья: «общехозяйственные расходы») обычно применяется коэффициент 30% от запланированных</w:t>
      </w:r>
      <w:r w:rsidR="007455DE">
        <w:rPr>
          <w:rFonts w:ascii="Calibri" w:hAnsi="Calibri" w:cs="Calibri"/>
          <w:color w:val="000000"/>
          <w:sz w:val="24"/>
          <w:szCs w:val="24"/>
        </w:rPr>
        <w:t xml:space="preserve"> расходов. В нашей смете на 2022</w:t>
      </w:r>
      <w:r>
        <w:rPr>
          <w:rFonts w:ascii="Calibri" w:hAnsi="Calibri" w:cs="Calibri"/>
          <w:color w:val="000000"/>
          <w:sz w:val="24"/>
          <w:szCs w:val="24"/>
        </w:rPr>
        <w:t xml:space="preserve"> год по разделу Расходы общехозяйственные</w:t>
      </w:r>
      <w:r w:rsidR="00AE5DB1">
        <w:rPr>
          <w:rFonts w:ascii="Calibri" w:hAnsi="Calibri" w:cs="Calibri"/>
          <w:color w:val="000000"/>
          <w:sz w:val="24"/>
          <w:szCs w:val="24"/>
        </w:rPr>
        <w:t xml:space="preserve"> запланировано 226022,5</w:t>
      </w:r>
      <w:r>
        <w:rPr>
          <w:rFonts w:ascii="Calibri" w:hAnsi="Calibri" w:cs="Calibri"/>
          <w:color w:val="000000"/>
          <w:sz w:val="24"/>
          <w:szCs w:val="24"/>
        </w:rPr>
        <w:t>руб.</w:t>
      </w:r>
    </w:p>
    <w:p w:rsidR="00991497" w:rsidRPr="001A4EE0" w:rsidRDefault="00991497" w:rsidP="001A4E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Непредвиденные расходы </w:t>
      </w:r>
      <w:r w:rsidR="001A4EE0">
        <w:rPr>
          <w:rFonts w:ascii="Calibri" w:hAnsi="Calibri" w:cs="Calibri"/>
          <w:color w:val="000000"/>
          <w:sz w:val="24"/>
          <w:szCs w:val="24"/>
        </w:rPr>
        <w:t>в нашей смете составили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05C8">
        <w:rPr>
          <w:rFonts w:ascii="Calibri" w:eastAsia="Times New Roman" w:hAnsi="Calibri" w:cs="Times New Roman"/>
          <w:color w:val="000000"/>
        </w:rPr>
        <w:t>71627</w:t>
      </w:r>
      <w:r w:rsidR="001A4EE0">
        <w:rPr>
          <w:rFonts w:ascii="Calibri" w:eastAsia="Times New Roman" w:hAnsi="Calibri" w:cs="Times New Roman"/>
          <w:color w:val="000000"/>
        </w:rPr>
        <w:t>,5</w:t>
      </w:r>
      <w:r>
        <w:rPr>
          <w:rFonts w:ascii="Calibri" w:hAnsi="Calibri" w:cs="Calibri"/>
          <w:color w:val="000000"/>
          <w:sz w:val="24"/>
          <w:szCs w:val="24"/>
        </w:rPr>
        <w:t>руб.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556BC6">
        <w:rPr>
          <w:rFonts w:ascii="Calibri" w:hAnsi="Calibri" w:cs="Calibri"/>
          <w:i/>
          <w:color w:val="000000"/>
          <w:sz w:val="24"/>
          <w:szCs w:val="24"/>
        </w:rPr>
        <w:t>4. ЭЛЕКТРОСЕТЕВОЕ ХОЗЯЙСТВО</w:t>
      </w:r>
      <w:r>
        <w:rPr>
          <w:rFonts w:ascii="Calibri" w:hAnsi="Calibri" w:cs="Calibri"/>
          <w:color w:val="000000"/>
          <w:sz w:val="24"/>
          <w:szCs w:val="24"/>
        </w:rPr>
        <w:t xml:space="preserve"> предлагается установить в размере 66 000,00руб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4.1. </w:t>
      </w:r>
      <w:r w:rsidRPr="00ED58C7">
        <w:rPr>
          <w:rFonts w:ascii="Calibri" w:hAnsi="Calibri" w:cs="Calibri"/>
          <w:color w:val="000000"/>
          <w:sz w:val="24"/>
          <w:szCs w:val="24"/>
        </w:rPr>
        <w:t>Обслуживание электролинии (экстренные поломки)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Данная статья предусмотрена Правлением для возможности оперативного решения возможных аварийных ситуаций.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4.2. На замену </w:t>
      </w:r>
      <w:r w:rsidRPr="00ED58C7">
        <w:rPr>
          <w:rFonts w:ascii="Calibri" w:hAnsi="Calibri" w:cs="Calibri"/>
          <w:color w:val="000000"/>
          <w:sz w:val="24"/>
          <w:szCs w:val="24"/>
        </w:rPr>
        <w:t>уличны</w:t>
      </w:r>
      <w:r>
        <w:rPr>
          <w:rFonts w:ascii="Calibri" w:hAnsi="Calibri" w:cs="Calibri"/>
          <w:color w:val="000000"/>
          <w:sz w:val="24"/>
          <w:szCs w:val="24"/>
        </w:rPr>
        <w:t>х а</w:t>
      </w:r>
      <w:r w:rsidRPr="00ED58C7">
        <w:rPr>
          <w:rFonts w:ascii="Calibri" w:hAnsi="Calibri" w:cs="Calibri"/>
          <w:color w:val="000000"/>
          <w:sz w:val="24"/>
          <w:szCs w:val="24"/>
        </w:rPr>
        <w:t>втомат</w:t>
      </w:r>
      <w:r>
        <w:rPr>
          <w:rFonts w:ascii="Calibri" w:hAnsi="Calibri" w:cs="Calibri"/>
          <w:color w:val="000000"/>
          <w:sz w:val="24"/>
          <w:szCs w:val="24"/>
        </w:rPr>
        <w:t>ов (автоматических выключателей), для защиты трансформатора от уличных перегрузок в электролинии, предусмотрено 16000</w:t>
      </w:r>
      <w:r w:rsidRPr="00ED58C7">
        <w:rPr>
          <w:rFonts w:ascii="Calibri" w:hAnsi="Calibri" w:cs="Calibri"/>
          <w:color w:val="000000"/>
          <w:sz w:val="24"/>
          <w:szCs w:val="24"/>
        </w:rPr>
        <w:t xml:space="preserve"> руб. на год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556BC6">
        <w:rPr>
          <w:rFonts w:ascii="Calibri" w:hAnsi="Calibri" w:cs="Calibri"/>
          <w:i/>
          <w:color w:val="000000"/>
          <w:sz w:val="24"/>
          <w:szCs w:val="24"/>
        </w:rPr>
        <w:t>5. ПРАВОВАЯ ПОДДЕРЖКА</w:t>
      </w:r>
      <w:r>
        <w:rPr>
          <w:rFonts w:ascii="Calibri" w:hAnsi="Calibri" w:cs="Calibri"/>
          <w:color w:val="000000"/>
          <w:sz w:val="24"/>
          <w:szCs w:val="24"/>
        </w:rPr>
        <w:t xml:space="preserve"> предлагается установить в размере 130 000,00руб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5.1. </w:t>
      </w:r>
      <w:r w:rsidRPr="00ED58C7">
        <w:rPr>
          <w:rFonts w:ascii="Calibri" w:hAnsi="Calibri" w:cs="Calibri"/>
          <w:color w:val="000000"/>
          <w:sz w:val="24"/>
          <w:szCs w:val="24"/>
        </w:rPr>
        <w:t>Судебные рас</w:t>
      </w:r>
      <w:r>
        <w:rPr>
          <w:rFonts w:ascii="Calibri" w:hAnsi="Calibri" w:cs="Calibri"/>
          <w:color w:val="000000"/>
          <w:sz w:val="24"/>
          <w:szCs w:val="24"/>
        </w:rPr>
        <w:t>х</w:t>
      </w:r>
      <w:r w:rsidRPr="00ED58C7">
        <w:rPr>
          <w:rFonts w:ascii="Calibri" w:hAnsi="Calibri" w:cs="Calibri"/>
          <w:color w:val="000000"/>
          <w:sz w:val="24"/>
          <w:szCs w:val="24"/>
        </w:rPr>
        <w:t>оды (госпошлина)</w:t>
      </w:r>
      <w:r>
        <w:rPr>
          <w:rFonts w:ascii="Calibri" w:hAnsi="Calibri" w:cs="Calibri"/>
          <w:color w:val="000000"/>
          <w:sz w:val="24"/>
          <w:szCs w:val="24"/>
        </w:rPr>
        <w:t>. При обращении в суд по взысканию задолженности с садоводов-должников и иных текущих судебных вопросов.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5.2.</w:t>
      </w:r>
      <w:r w:rsidRPr="00ED58C7">
        <w:rPr>
          <w:rFonts w:ascii="Calibri" w:hAnsi="Calibri" w:cs="Calibri"/>
          <w:color w:val="000000"/>
          <w:sz w:val="24"/>
          <w:szCs w:val="24"/>
        </w:rPr>
        <w:t>Сопровожде</w:t>
      </w:r>
      <w:r>
        <w:rPr>
          <w:rFonts w:ascii="Calibri" w:hAnsi="Calibri" w:cs="Calibri"/>
          <w:color w:val="000000"/>
          <w:sz w:val="24"/>
          <w:szCs w:val="24"/>
        </w:rPr>
        <w:t>ние деятельности товарищества (и</w:t>
      </w:r>
      <w:r w:rsidRPr="00ED58C7">
        <w:rPr>
          <w:rFonts w:ascii="Calibri" w:hAnsi="Calibri" w:cs="Calibri"/>
          <w:color w:val="000000"/>
          <w:sz w:val="24"/>
          <w:szCs w:val="24"/>
        </w:rPr>
        <w:t>нформационные услуги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ED58C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ED58C7">
        <w:rPr>
          <w:rFonts w:ascii="Calibri" w:hAnsi="Calibri" w:cs="Calibri"/>
          <w:color w:val="000000"/>
          <w:sz w:val="24"/>
          <w:szCs w:val="24"/>
        </w:rPr>
        <w:t xml:space="preserve">онсультационные услуги,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 w:rsidRPr="00ED58C7">
        <w:rPr>
          <w:rFonts w:ascii="Calibri" w:hAnsi="Calibri" w:cs="Calibri"/>
          <w:color w:val="000000"/>
          <w:sz w:val="24"/>
          <w:szCs w:val="24"/>
        </w:rPr>
        <w:t xml:space="preserve">слуги адвоката, </w:t>
      </w:r>
      <w:r>
        <w:rPr>
          <w:rFonts w:ascii="Calibri" w:hAnsi="Calibri" w:cs="Calibri"/>
          <w:color w:val="000000"/>
          <w:sz w:val="24"/>
          <w:szCs w:val="24"/>
        </w:rPr>
        <w:t>п</w:t>
      </w:r>
      <w:r w:rsidRPr="00ED58C7">
        <w:rPr>
          <w:rFonts w:ascii="Calibri" w:hAnsi="Calibri" w:cs="Calibri"/>
          <w:color w:val="000000"/>
          <w:sz w:val="24"/>
          <w:szCs w:val="24"/>
        </w:rPr>
        <w:t>одготовк</w:t>
      </w:r>
      <w:r>
        <w:rPr>
          <w:rFonts w:ascii="Calibri" w:hAnsi="Calibri" w:cs="Calibri"/>
          <w:color w:val="000000"/>
          <w:sz w:val="24"/>
          <w:szCs w:val="24"/>
        </w:rPr>
        <w:t>а исковых заявлений к должникам).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966DF2">
        <w:rPr>
          <w:rFonts w:ascii="Calibri" w:hAnsi="Calibri" w:cs="Calibri"/>
          <w:color w:val="000000"/>
          <w:sz w:val="24"/>
          <w:szCs w:val="24"/>
        </w:rPr>
        <w:t>Наше Н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966DF2">
        <w:rPr>
          <w:rFonts w:ascii="Calibri" w:hAnsi="Calibri" w:cs="Calibri"/>
          <w:color w:val="000000"/>
          <w:sz w:val="24"/>
          <w:szCs w:val="24"/>
        </w:rPr>
        <w:t xml:space="preserve">Т сотрудничает с юристами по вопросам взыскания задолженностей с </w:t>
      </w:r>
      <w:proofErr w:type="spellStart"/>
      <w:r w:rsidRPr="00966DF2">
        <w:rPr>
          <w:rFonts w:ascii="Calibri" w:hAnsi="Calibri" w:cs="Calibri"/>
          <w:color w:val="000000"/>
          <w:sz w:val="24"/>
          <w:szCs w:val="24"/>
        </w:rPr>
        <w:t>субабонентов</w:t>
      </w:r>
      <w:proofErr w:type="spellEnd"/>
      <w:r w:rsidRPr="00966DF2">
        <w:rPr>
          <w:rFonts w:ascii="Calibri" w:hAnsi="Calibri" w:cs="Calibri"/>
          <w:color w:val="000000"/>
          <w:sz w:val="24"/>
          <w:szCs w:val="24"/>
        </w:rPr>
        <w:t xml:space="preserve"> и садоводов-должников. Так</w:t>
      </w:r>
      <w:r>
        <w:rPr>
          <w:rFonts w:ascii="Calibri" w:hAnsi="Calibri" w:cs="Calibri"/>
          <w:color w:val="000000"/>
          <w:sz w:val="24"/>
          <w:szCs w:val="24"/>
        </w:rPr>
        <w:t xml:space="preserve">, например, в сентябре 2020 года подписано мировое соглашение с НСТ «Автомобилист» на погашение задолженности по потерям и приходящимися на них пенями на общую сумму 1 706 681,86руб. Правление считает сотрудничество с юристами продуктивным и рекомендует </w:t>
      </w:r>
      <w:r w:rsidR="001A4EE0">
        <w:rPr>
          <w:rFonts w:ascii="Calibri" w:hAnsi="Calibri" w:cs="Calibri"/>
          <w:color w:val="000000"/>
          <w:sz w:val="24"/>
          <w:szCs w:val="24"/>
        </w:rPr>
        <w:t>продолжить сотрудничество в 2022</w:t>
      </w:r>
      <w:r>
        <w:rPr>
          <w:rFonts w:ascii="Calibri" w:hAnsi="Calibri" w:cs="Calibri"/>
          <w:color w:val="000000"/>
          <w:sz w:val="24"/>
          <w:szCs w:val="24"/>
        </w:rPr>
        <w:t xml:space="preserve"> году.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91497" w:rsidRPr="00556BC6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56BC6">
        <w:rPr>
          <w:rFonts w:ascii="Calibri" w:hAnsi="Calibri" w:cs="Calibri"/>
          <w:i/>
          <w:color w:val="000000"/>
          <w:sz w:val="24"/>
          <w:szCs w:val="24"/>
        </w:rPr>
        <w:t>6. ЗЕМЕЛЬНЫЙ НАЛОГ НА ЗЕМЛИ ОБЩЕГО ПОЛЬЗОВАНИЯ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120B9A">
        <w:rPr>
          <w:rFonts w:ascii="Calibri" w:hAnsi="Calibri" w:cs="Calibri"/>
          <w:color w:val="000000"/>
          <w:sz w:val="24"/>
          <w:szCs w:val="24"/>
        </w:rPr>
        <w:t>Оплата земельного налога на общественные земли.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</w:t>
      </w:r>
      <w:r w:rsidR="001A4EE0">
        <w:rPr>
          <w:rFonts w:ascii="Calibri" w:hAnsi="Calibri" w:cs="Calibri"/>
          <w:color w:val="000000"/>
          <w:sz w:val="24"/>
          <w:szCs w:val="24"/>
        </w:rPr>
        <w:t xml:space="preserve">алог ежегодно рассчитывается </w:t>
      </w:r>
      <w:proofErr w:type="gramStart"/>
      <w:r w:rsidR="001A4EE0">
        <w:rPr>
          <w:rFonts w:ascii="Calibri" w:hAnsi="Calibri" w:cs="Calibri"/>
          <w:color w:val="000000"/>
          <w:sz w:val="24"/>
          <w:szCs w:val="24"/>
        </w:rPr>
        <w:t xml:space="preserve">по </w:t>
      </w:r>
      <w:r>
        <w:rPr>
          <w:rFonts w:ascii="Calibri" w:hAnsi="Calibri" w:cs="Calibri"/>
          <w:color w:val="000000"/>
          <w:sz w:val="24"/>
          <w:szCs w:val="24"/>
        </w:rPr>
        <w:t>объектам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указанным в «Перечне объектов недвижимости, облагаемых по кадастровой стоимости». Сумму налога рассчитывает ИФНС, которая и присылает налогоплательщику налоговое уведомление о размере суммы налога, причитающегося к уплате.</w:t>
      </w: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91497" w:rsidRDefault="00991497" w:rsidP="009914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233C2" w:rsidRDefault="002233C2">
      <w:bookmarkStart w:id="0" w:name="_GoBack"/>
      <w:bookmarkEnd w:id="0"/>
    </w:p>
    <w:sectPr w:rsidR="002233C2" w:rsidSect="00203604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97"/>
    <w:rsid w:val="001A4EE0"/>
    <w:rsid w:val="001D37C7"/>
    <w:rsid w:val="002233C2"/>
    <w:rsid w:val="0036604F"/>
    <w:rsid w:val="003C29F4"/>
    <w:rsid w:val="0042558F"/>
    <w:rsid w:val="004954CC"/>
    <w:rsid w:val="007455DE"/>
    <w:rsid w:val="007666CC"/>
    <w:rsid w:val="007E05C8"/>
    <w:rsid w:val="00991497"/>
    <w:rsid w:val="00A21618"/>
    <w:rsid w:val="00A70862"/>
    <w:rsid w:val="00AE5DB1"/>
    <w:rsid w:val="00B9688B"/>
    <w:rsid w:val="00C34FB4"/>
    <w:rsid w:val="00C5361E"/>
    <w:rsid w:val="00D2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E64B-982F-45FE-92DE-AFE4FF9D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7</cp:revision>
  <dcterms:created xsi:type="dcterms:W3CDTF">2021-11-19T03:57:00Z</dcterms:created>
  <dcterms:modified xsi:type="dcterms:W3CDTF">2021-11-21T17:11:00Z</dcterms:modified>
</cp:coreProperties>
</file>